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1E" w:rsidRPr="00AC3C1E" w:rsidRDefault="00AC3C1E" w:rsidP="00AC3C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07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3C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AC3C1E" w:rsidRPr="00AC3C1E" w:rsidRDefault="00AC3C1E" w:rsidP="00AC3C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</w:t>
      </w:r>
      <w:r w:rsidRPr="00AC3C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иївська районна</w:t>
      </w:r>
      <w:r w:rsidRPr="00AC3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м.</w:t>
      </w:r>
      <w:r w:rsidRPr="00AC3C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Полтаві</w:t>
      </w:r>
      <w:r w:rsidRPr="00AC3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рада</w:t>
      </w:r>
    </w:p>
    <w:p w:rsidR="00AC3C1E" w:rsidRPr="00AC3C1E" w:rsidRDefault="00AC3C1E" w:rsidP="00AC3C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AC3C1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:rsidR="00AC3C1E" w:rsidRPr="00AC3C1E" w:rsidRDefault="00AC3C1E" w:rsidP="00AC3C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Р І Ш Е Н</w:t>
      </w:r>
      <w:r w:rsidRPr="00AC3C1E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ru-RU"/>
        </w:rPr>
        <w:t xml:space="preserve"> </w:t>
      </w:r>
      <w:proofErr w:type="gramStart"/>
      <w:r w:rsidRPr="00AC3C1E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ru-RU"/>
        </w:rPr>
        <w:t>Н</w:t>
      </w:r>
      <w:proofErr w:type="gramEnd"/>
      <w:r w:rsidRPr="00AC3C1E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Я</w:t>
      </w:r>
    </w:p>
    <w:p w:rsidR="00AC3C1E" w:rsidRPr="00AC3C1E" w:rsidRDefault="00AC3C1E" w:rsidP="00AC3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 09.06.2023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bookmarkStart w:id="0" w:name="_GoBack"/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№  144</w:t>
      </w:r>
    </w:p>
    <w:bookmarkEnd w:id="0"/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до додатку</w:t>
      </w: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виконавчого комітету</w:t>
      </w: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10.01.2023 №12«</w:t>
      </w:r>
      <w:r w:rsidRPr="00AC3C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</w:t>
      </w: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 про преміювання»</w:t>
      </w: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Керуючись</w:t>
      </w:r>
      <w:r w:rsidRPr="00AC3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proofErr w:type="spellStart"/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proofErr w:type="spellEnd"/>
      <w:r w:rsidRPr="00AC3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3C1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AC3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3C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«Про службу в органах місцевого          самоврядування»,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Законом України «Про оплату праці», </w:t>
      </w:r>
      <w:r w:rsidRPr="00AC3C1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 w:eastAsia="ru-RU"/>
        </w:rPr>
        <w:t>статтею 247 Кодексу Законів про працю України</w:t>
      </w:r>
      <w:r w:rsidRPr="00AC3C1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uk-UA" w:eastAsia="ru-RU"/>
        </w:rPr>
        <w:t>,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 (зі змінами), постановою КМУ від 28.07.2021 р. № 783 «Про внесення змін у додатки до постанови КМУ від  09 березня 2006 р. № 268», наказом Міністерства розвитку економіки, торгівлі та сільського господарства України від 23.03.2021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  <w:r w:rsidRPr="00AC3C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Київської районної в м. Полтаві ради </w:t>
      </w: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ВИРІШИВ:</w:t>
      </w: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1.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 додатку рішення  «</w:t>
      </w:r>
      <w:r w:rsidRPr="00AC3C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Про затвердження Положення про преміювання» виклавши п1.4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«Положення про преміювання посадових осіб, технічних працівників та обслуговуючого персоналу апарату  виконавчого комітету Київської районної в м. Полтаві ради на 2023 рік»  в наступній  редакції: </w:t>
      </w: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«1.4 В окремих випадках за виконання особливо важливої роботи або з нагоди державних і професійних свят та ювілейних дат за розпорядженням голови районної ради з урахуванням особистого внеску Працівникам може бути виплачена одноразова премія в межах затвердженого фонду оплати праці».</w:t>
      </w: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2.Контроль за виконанням рішення покласти на керуючого справами виконкому Сопка О.М.</w:t>
      </w: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3C1E" w:rsidRPr="00AC3C1E" w:rsidRDefault="00AC3C1E" w:rsidP="00AC3C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районної ради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C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AC3C1E" w:rsidRPr="00AC3C1E" w:rsidRDefault="00AC3C1E" w:rsidP="00AC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68E8" w:rsidRPr="00AC3C1E" w:rsidRDefault="007168E8">
      <w:pPr>
        <w:rPr>
          <w:rFonts w:ascii="Times New Roman" w:hAnsi="Times New Roman" w:cs="Times New Roman"/>
          <w:sz w:val="28"/>
          <w:szCs w:val="28"/>
        </w:rPr>
      </w:pPr>
    </w:p>
    <w:sectPr w:rsidR="007168E8" w:rsidRPr="00AC3C1E" w:rsidSect="007F5D29">
      <w:headerReference w:type="default" r:id="rId6"/>
      <w:pgSz w:w="11906" w:h="16838"/>
      <w:pgMar w:top="142" w:right="707" w:bottom="964" w:left="1418" w:header="1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752" w:rsidRPr="000E036C" w:rsidRDefault="00AC3C1E">
    <w:pPr>
      <w:pStyle w:val="a3"/>
      <w:rPr>
        <w:lang w:val="uk-UA"/>
      </w:rPr>
    </w:pPr>
    <w:r>
      <w:rPr>
        <w:lang w:val="uk-UA"/>
      </w:rPr>
      <w:tab/>
      <w:t xml:space="preserve">                                                                                          </w:t>
    </w:r>
    <w:r>
      <w:rPr>
        <w:lang w:val="uk-UA"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2F5"/>
    <w:rsid w:val="007168E8"/>
    <w:rsid w:val="008B62F5"/>
    <w:rsid w:val="00AC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3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C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3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C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2023-06-16T11:34:00Z</dcterms:created>
  <dcterms:modified xsi:type="dcterms:W3CDTF">2023-06-16T11:34:00Z</dcterms:modified>
</cp:coreProperties>
</file>